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0B" w:rsidRPr="00885F49" w:rsidRDefault="000D5C44" w:rsidP="000D5C44">
      <w:pPr>
        <w:jc w:val="center"/>
        <w:rPr>
          <w:rFonts w:ascii="Century Gothic" w:hAnsi="Century Gothic"/>
          <w:color w:val="7030A0"/>
          <w:sz w:val="40"/>
          <w:szCs w:val="40"/>
          <w14:glow w14:rad="228600">
            <w14:schemeClr w14:val="accent4">
              <w14:alpha w14:val="60000"/>
              <w14:satMod w14:val="175000"/>
            </w14:schemeClr>
          </w14:glow>
          <w14:reflection w14:blurRad="6350" w14:stA="55000" w14:stPos="0" w14:endA="50" w14:endPos="85000" w14:dist="60007" w14:dir="5400000" w14:fadeDir="5400000" w14:sx="100000" w14:sy="-100000" w14:kx="0" w14:ky="0" w14:algn="bl"/>
        </w:rPr>
      </w:pPr>
      <w:r w:rsidRPr="00885F49">
        <w:rPr>
          <w:rFonts w:ascii="Century Gothic" w:hAnsi="Century Gothic"/>
          <w:color w:val="7030A0"/>
          <w:sz w:val="40"/>
          <w:szCs w:val="40"/>
          <w14:glow w14:rad="228600">
            <w14:schemeClr w14:val="accent4">
              <w14:alpha w14:val="60000"/>
              <w14:satMod w14:val="175000"/>
            </w14:schemeClr>
          </w14:glow>
          <w14:reflection w14:blurRad="6350" w14:stA="55000" w14:stPos="0" w14:endA="50" w14:endPos="85000" w14:dist="60007" w14:dir="5400000" w14:fadeDir="5400000" w14:sx="100000" w14:sy="-100000" w14:kx="0" w14:ky="0" w14:algn="bl"/>
        </w:rPr>
        <w:t>BITS AND BYTES</w:t>
      </w:r>
    </w:p>
    <w:p w:rsidR="000D5C44" w:rsidRDefault="000D5C44" w:rsidP="00260D8B">
      <w:pPr>
        <w:rPr>
          <w:rFonts w:ascii="Century Gothic" w:hAnsi="Century Gothic"/>
          <w:color w:val="7030A0"/>
          <w:sz w:val="40"/>
          <w:szCs w:val="40"/>
        </w:rPr>
      </w:pPr>
      <w:r w:rsidRPr="00260D8B">
        <w:rPr>
          <w:rFonts w:ascii="Century Gothic" w:hAnsi="Century Gothic"/>
          <w:color w:val="7030A0"/>
          <w:sz w:val="40"/>
          <w:szCs w:val="40"/>
        </w:rPr>
        <w:t>Data is stored in memory as a number of 0’s and 1’s</w:t>
      </w:r>
      <w:r w:rsidR="00260D8B">
        <w:rPr>
          <w:rFonts w:ascii="Century Gothic" w:hAnsi="Century Gothic"/>
          <w:color w:val="7030A0"/>
          <w:sz w:val="40"/>
          <w:szCs w:val="40"/>
        </w:rPr>
        <w:t>. Each of these is called a bit (Binary digit), so for example the number 0110 is a 4</w:t>
      </w:r>
      <w:r w:rsidR="00885F49">
        <w:rPr>
          <w:rFonts w:ascii="Century Gothic" w:hAnsi="Century Gothic"/>
          <w:color w:val="7030A0"/>
          <w:sz w:val="40"/>
          <w:szCs w:val="40"/>
        </w:rPr>
        <w:t>-</w:t>
      </w:r>
      <w:r w:rsidR="00260D8B">
        <w:rPr>
          <w:rFonts w:ascii="Century Gothic" w:hAnsi="Century Gothic"/>
          <w:color w:val="7030A0"/>
          <w:sz w:val="40"/>
          <w:szCs w:val="40"/>
        </w:rPr>
        <w:t xml:space="preserve"> bit Binary number.</w:t>
      </w:r>
    </w:p>
    <w:p w:rsidR="00260D8B" w:rsidRPr="00885F49" w:rsidRDefault="00260D8B" w:rsidP="00260D8B">
      <w:pPr>
        <w:rPr>
          <w:rFonts w:ascii="Century Gothic" w:hAnsi="Century Gothic"/>
          <w:i/>
          <w:color w:val="92D050"/>
          <w:sz w:val="40"/>
          <w:szCs w:val="40"/>
        </w:rPr>
      </w:pPr>
      <w:r>
        <w:rPr>
          <w:rFonts w:ascii="Century Gothic" w:hAnsi="Century Gothic"/>
          <w:color w:val="7030A0"/>
          <w:sz w:val="40"/>
          <w:szCs w:val="40"/>
        </w:rPr>
        <w:t xml:space="preserve">8 bits is called </w:t>
      </w:r>
      <w:r w:rsidRPr="00885F49">
        <w:rPr>
          <w:rFonts w:ascii="Century Gothic" w:hAnsi="Century Gothic"/>
          <w:color w:val="7030A0"/>
          <w:sz w:val="40"/>
          <w:szCs w:val="40"/>
        </w:rPr>
        <w:t>1-</w:t>
      </w:r>
      <w:r w:rsidRPr="00885F49">
        <w:rPr>
          <w:rFonts w:ascii="Century Gothic" w:hAnsi="Century Gothic"/>
          <w:color w:val="7030A0"/>
          <w:sz w:val="40"/>
          <w:szCs w:val="40"/>
          <w:u w:val="single"/>
        </w:rPr>
        <w:t xml:space="preserve"> </w:t>
      </w:r>
      <w:r w:rsidR="00885F49">
        <w:rPr>
          <w:rFonts w:ascii="Century Gothic" w:hAnsi="Century Gothic"/>
          <w:color w:val="7030A0"/>
          <w:sz w:val="40"/>
          <w:szCs w:val="40"/>
          <w:u w:val="single"/>
          <w14:glow w14:rad="228600">
            <w14:schemeClr w14:val="accent4">
              <w14:alpha w14:val="60000"/>
              <w14:satMod w14:val="175000"/>
            </w14:schemeClr>
          </w14:glow>
        </w:rPr>
        <w:t>BYTE</w:t>
      </w:r>
      <w:r w:rsidRPr="00260D8B">
        <w:rPr>
          <w:rFonts w:ascii="Century Gothic" w:hAnsi="Century Gothic"/>
          <w:color w:val="7030A0"/>
          <w:sz w:val="40"/>
          <w:szCs w:val="40"/>
          <w:u w:val="single"/>
          <w14:glow w14:rad="228600">
            <w14:schemeClr w14:val="accent4">
              <w14:alpha w14:val="60000"/>
              <w14:satMod w14:val="175000"/>
            </w14:schemeClr>
          </w14:glow>
        </w:rPr>
        <w:t xml:space="preserve"> </w:t>
      </w:r>
      <w:r w:rsidRPr="00260D8B">
        <w:rPr>
          <w:rFonts w:ascii="Century Gothic" w:hAnsi="Century Gothic"/>
          <w:color w:val="7030A0"/>
          <w:sz w:val="40"/>
          <w:szCs w:val="40"/>
        </w:rPr>
        <w:t>this is the unit of memory</w:t>
      </w:r>
      <w:r>
        <w:rPr>
          <w:rFonts w:ascii="Century Gothic" w:hAnsi="Century Gothic"/>
          <w:color w:val="7030A0"/>
          <w:sz w:val="40"/>
          <w:szCs w:val="40"/>
        </w:rPr>
        <w:t xml:space="preserve"> that is used to store </w:t>
      </w:r>
      <w:r w:rsidRPr="00260D8B">
        <w:rPr>
          <w:rFonts w:ascii="Century Gothic" w:hAnsi="Century Gothic"/>
          <w:color w:val="7030A0"/>
          <w:sz w:val="40"/>
          <w:szCs w:val="40"/>
        </w:rPr>
        <w:t xml:space="preserve">1 piece of </w:t>
      </w:r>
      <w:r w:rsidR="00885F49" w:rsidRPr="00260D8B">
        <w:rPr>
          <w:rFonts w:ascii="Century Gothic" w:hAnsi="Century Gothic"/>
          <w:color w:val="7030A0"/>
          <w:sz w:val="40"/>
          <w:szCs w:val="40"/>
          <w:u w:val="single"/>
          <w14:glow w14:rad="228600">
            <w14:schemeClr w14:val="accent4">
              <w14:alpha w14:val="60000"/>
              <w14:satMod w14:val="175000"/>
            </w14:schemeClr>
          </w14:glow>
        </w:rPr>
        <w:t>data</w:t>
      </w:r>
      <w:r w:rsidR="00885F49" w:rsidRPr="00260D8B">
        <w:rPr>
          <w:rFonts w:ascii="Century Gothic" w:hAnsi="Century Gothic"/>
          <w:color w:val="7030A0"/>
          <w:sz w:val="40"/>
          <w:szCs w:val="40"/>
          <w14:glow w14:rad="228600">
            <w14:schemeClr w14:val="accent4">
              <w14:alpha w14:val="60000"/>
              <w14:satMod w14:val="175000"/>
            </w14:schemeClr>
          </w14:glow>
        </w:rPr>
        <w:t xml:space="preserve">, </w:t>
      </w:r>
      <w:r w:rsidR="00885F49" w:rsidRPr="00885F49">
        <w:rPr>
          <w:rFonts w:ascii="Century Gothic" w:hAnsi="Century Gothic"/>
          <w:color w:val="7030A0"/>
          <w:sz w:val="40"/>
          <w:szCs w:val="40"/>
        </w:rPr>
        <w:t>for</w:t>
      </w:r>
      <w:r w:rsidRPr="00885F49">
        <w:rPr>
          <w:rFonts w:ascii="Century Gothic" w:hAnsi="Century Gothic"/>
          <w:color w:val="7030A0"/>
          <w:sz w:val="40"/>
          <w:szCs w:val="40"/>
        </w:rPr>
        <w:t xml:space="preserve"> </w:t>
      </w:r>
      <w:r>
        <w:rPr>
          <w:rFonts w:ascii="Century Gothic" w:hAnsi="Century Gothic"/>
          <w:color w:val="7030A0"/>
          <w:sz w:val="40"/>
          <w:szCs w:val="40"/>
        </w:rPr>
        <w:t>example the keyboard</w:t>
      </w:r>
      <w:r w:rsidRPr="00260D8B">
        <w:rPr>
          <w:rFonts w:ascii="Century Gothic" w:hAnsi="Century Gothic"/>
          <w:color w:val="7030A0"/>
          <w:sz w:val="40"/>
          <w:szCs w:val="40"/>
          <w:u w:val="single"/>
          <w14:glow w14:rad="228600">
            <w14:schemeClr w14:val="accent4">
              <w14:alpha w14:val="60000"/>
              <w14:satMod w14:val="175000"/>
            </w14:schemeClr>
          </w14:glow>
        </w:rPr>
        <w:t xml:space="preserve"> character</w:t>
      </w:r>
      <w:r>
        <w:rPr>
          <w:rFonts w:ascii="Century Gothic" w:hAnsi="Century Gothic"/>
          <w:color w:val="7030A0"/>
          <w:sz w:val="40"/>
          <w:szCs w:val="40"/>
        </w:rPr>
        <w:t xml:space="preserve"> “</w:t>
      </w:r>
      <w:r w:rsidR="00885F49">
        <w:rPr>
          <w:rFonts w:ascii="Century Gothic" w:hAnsi="Century Gothic"/>
          <w:color w:val="7030A0"/>
          <w:sz w:val="40"/>
          <w:szCs w:val="40"/>
        </w:rPr>
        <w:t>a</w:t>
      </w:r>
      <w:r>
        <w:rPr>
          <w:rFonts w:ascii="Century Gothic" w:hAnsi="Century Gothic"/>
          <w:color w:val="7030A0"/>
          <w:sz w:val="40"/>
          <w:szCs w:val="40"/>
        </w:rPr>
        <w:t>”</w:t>
      </w:r>
      <w:r w:rsidR="00885F49">
        <w:rPr>
          <w:rFonts w:ascii="Century Gothic" w:hAnsi="Century Gothic"/>
          <w:color w:val="7030A0"/>
          <w:sz w:val="40"/>
          <w:szCs w:val="40"/>
        </w:rPr>
        <w:t>. A byte can store eight</w:t>
      </w:r>
      <w:r w:rsidR="00885F49" w:rsidRPr="00885F49">
        <w:rPr>
          <w:rFonts w:ascii="Century Gothic" w:hAnsi="Century Gothic"/>
          <w:b/>
          <w:color w:val="7030A0"/>
          <w:sz w:val="40"/>
          <w:szCs w:val="40"/>
        </w:rPr>
        <w:t xml:space="preserve"> 0’s</w:t>
      </w:r>
      <w:r w:rsidR="00885F49">
        <w:rPr>
          <w:rFonts w:ascii="Century Gothic" w:hAnsi="Century Gothic"/>
          <w:color w:val="7030A0"/>
          <w:sz w:val="40"/>
          <w:szCs w:val="40"/>
        </w:rPr>
        <w:t xml:space="preserve"> or </w:t>
      </w:r>
      <w:r w:rsidR="00885F49" w:rsidRPr="00885F49">
        <w:rPr>
          <w:rFonts w:ascii="Century Gothic" w:hAnsi="Century Gothic"/>
          <w:b/>
          <w:color w:val="7030A0"/>
          <w:sz w:val="40"/>
          <w:szCs w:val="40"/>
        </w:rPr>
        <w:t>1’s</w:t>
      </w:r>
      <w:r w:rsidR="00885F49">
        <w:rPr>
          <w:rFonts w:ascii="Century Gothic" w:hAnsi="Century Gothic"/>
          <w:color w:val="7030A0"/>
          <w:sz w:val="40"/>
          <w:szCs w:val="40"/>
        </w:rPr>
        <w:t xml:space="preserve"> in 256 different combinations. (</w:t>
      </w:r>
      <w:r w:rsidR="00885F49" w:rsidRPr="00885F49">
        <w:rPr>
          <w:rFonts w:ascii="Century Gothic" w:hAnsi="Century Gothic"/>
          <w:i/>
          <w:color w:val="7030A0"/>
          <w:sz w:val="40"/>
          <w:szCs w:val="40"/>
        </w:rPr>
        <w:t>00101011 and 01110110 would be just 2 possible combinations for example.)</w:t>
      </w:r>
      <w:bookmarkStart w:id="0" w:name="_GoBack"/>
      <w:bookmarkEnd w:id="0"/>
    </w:p>
    <w:sectPr w:rsidR="00260D8B" w:rsidRPr="00885F4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21" w:rsidRDefault="00826121" w:rsidP="00987127">
      <w:pPr>
        <w:spacing w:after="0" w:line="240" w:lineRule="auto"/>
      </w:pPr>
      <w:r>
        <w:separator/>
      </w:r>
    </w:p>
  </w:endnote>
  <w:endnote w:type="continuationSeparator" w:id="0">
    <w:p w:rsidR="00826121" w:rsidRDefault="00826121" w:rsidP="0098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127" w:rsidRPr="00987127" w:rsidRDefault="00987127">
    <w:pPr>
      <w:pStyle w:val="Footer"/>
      <w:rPr>
        <w:rFonts w:ascii="Century Gothic" w:hAnsi="Century Gothic"/>
        <w:color w:val="7030A0"/>
      </w:rPr>
    </w:pPr>
    <w:proofErr w:type="spellStart"/>
    <w:r w:rsidRPr="00987127">
      <w:rPr>
        <w:rFonts w:ascii="Century Gothic" w:hAnsi="Century Gothic"/>
        <w:color w:val="7030A0"/>
      </w:rPr>
      <w:t>Myriam</w:t>
    </w:r>
    <w:proofErr w:type="spellEnd"/>
    <w:r w:rsidRPr="00987127">
      <w:rPr>
        <w:rFonts w:ascii="Century Gothic" w:hAnsi="Century Gothic"/>
        <w:color w:val="7030A0"/>
      </w:rPr>
      <w:t xml:space="preserve"> 7BB </w:t>
    </w:r>
    <w:r>
      <w:rPr>
        <w:rFonts w:ascii="Century Gothic" w:hAnsi="Century Gothic"/>
        <w:color w:val="7030A0"/>
      </w:rPr>
      <w:t xml:space="preserve">              </w:t>
    </w:r>
    <w:r w:rsidRPr="00987127">
      <w:rPr>
        <w:rFonts w:ascii="Century Gothic" w:hAnsi="Century Gothic"/>
        <w:color w:val="7030A0"/>
      </w:rPr>
      <w:t xml:space="preserve">                                                                     </w:t>
    </w:r>
    <w:r>
      <w:rPr>
        <w:rFonts w:ascii="Century Gothic" w:hAnsi="Century Gothic"/>
        <w:color w:val="7030A0"/>
      </w:rPr>
      <w:t xml:space="preserve">                           </w:t>
    </w:r>
    <w:r w:rsidRPr="00987127">
      <w:rPr>
        <w:rFonts w:ascii="Century Gothic" w:hAnsi="Century Gothic"/>
        <w:color w:val="7030A0"/>
      </w:rPr>
      <w:t xml:space="preserve">  Ms. </w:t>
    </w:r>
    <w:proofErr w:type="spellStart"/>
    <w:r w:rsidRPr="00987127">
      <w:rPr>
        <w:rFonts w:ascii="Century Gothic" w:hAnsi="Century Gothic"/>
        <w:color w:val="7030A0"/>
      </w:rPr>
      <w:t>Veena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21" w:rsidRDefault="00826121" w:rsidP="00987127">
      <w:pPr>
        <w:spacing w:after="0" w:line="240" w:lineRule="auto"/>
      </w:pPr>
      <w:r>
        <w:separator/>
      </w:r>
    </w:p>
  </w:footnote>
  <w:footnote w:type="continuationSeparator" w:id="0">
    <w:p w:rsidR="00826121" w:rsidRDefault="00826121" w:rsidP="0098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127" w:rsidRPr="00987127" w:rsidRDefault="00987127">
    <w:pPr>
      <w:pStyle w:val="Header"/>
      <w:rPr>
        <w:rFonts w:ascii="Century Gothic" w:hAnsi="Century Gothic"/>
        <w:color w:val="7030A0"/>
      </w:rPr>
    </w:pPr>
    <w:r w:rsidRPr="00987127">
      <w:rPr>
        <w:rFonts w:ascii="Century Gothic" w:hAnsi="Century Gothic"/>
        <w:color w:val="7030A0"/>
      </w:rPr>
      <w:ptab w:relativeTo="margin" w:alignment="center" w:leader="none"/>
    </w:r>
    <w:r w:rsidRPr="00987127">
      <w:rPr>
        <w:rFonts w:ascii="Century Gothic" w:hAnsi="Century Gothic"/>
        <w:color w:val="7030A0"/>
      </w:rPr>
      <w:ptab w:relativeTo="margin" w:alignment="right" w:leader="none"/>
    </w:r>
    <w:r w:rsidRPr="00987127">
      <w:rPr>
        <w:rFonts w:ascii="Century Gothic" w:hAnsi="Century Gothic"/>
        <w:color w:val="7030A0"/>
      </w:rPr>
      <w:t>10/26/2011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C7"/>
    <w:rsid w:val="000D5C44"/>
    <w:rsid w:val="00260D8B"/>
    <w:rsid w:val="00826121"/>
    <w:rsid w:val="00885F49"/>
    <w:rsid w:val="00987127"/>
    <w:rsid w:val="009B75C7"/>
    <w:rsid w:val="00C03F0B"/>
    <w:rsid w:val="00FF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127"/>
  </w:style>
  <w:style w:type="paragraph" w:styleId="Footer">
    <w:name w:val="footer"/>
    <w:basedOn w:val="Normal"/>
    <w:link w:val="FooterChar"/>
    <w:uiPriority w:val="99"/>
    <w:unhideWhenUsed/>
    <w:rsid w:val="00987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127"/>
  </w:style>
  <w:style w:type="paragraph" w:styleId="BalloonText">
    <w:name w:val="Balloon Text"/>
    <w:basedOn w:val="Normal"/>
    <w:link w:val="BalloonTextChar"/>
    <w:uiPriority w:val="99"/>
    <w:semiHidden/>
    <w:unhideWhenUsed/>
    <w:rsid w:val="0098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127"/>
  </w:style>
  <w:style w:type="paragraph" w:styleId="Footer">
    <w:name w:val="footer"/>
    <w:basedOn w:val="Normal"/>
    <w:link w:val="FooterChar"/>
    <w:uiPriority w:val="99"/>
    <w:unhideWhenUsed/>
    <w:rsid w:val="009871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127"/>
  </w:style>
  <w:style w:type="paragraph" w:styleId="BalloonText">
    <w:name w:val="Balloon Text"/>
    <w:basedOn w:val="Normal"/>
    <w:link w:val="BalloonTextChar"/>
    <w:uiPriority w:val="99"/>
    <w:semiHidden/>
    <w:unhideWhenUsed/>
    <w:rsid w:val="00987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2011-10-26T08:10:00Z</dcterms:created>
  <dcterms:modified xsi:type="dcterms:W3CDTF">2011-10-26T08:12:00Z</dcterms:modified>
</cp:coreProperties>
</file>